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504" w:rsidRPr="00AC6504" w:rsidRDefault="00AC6504" w:rsidP="00AC6504">
      <w:pPr>
        <w:spacing w:before="100" w:beforeAutospacing="1" w:after="225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cs-CZ"/>
        </w:rPr>
      </w:pPr>
      <w:r w:rsidRPr="00AC6504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cs-CZ"/>
        </w:rPr>
        <w:t>Povinná informace dle zákona č. 106/1999 Sb., o svobodném přístupu k informacím týkající se soustavy veřejného osvětlení ke dni 1. 5. 2017</w:t>
      </w:r>
      <w:r w:rsidRPr="00AC6504">
        <w:rPr>
          <w:rFonts w:ascii="Times New Roman" w:eastAsia="Times New Roman" w:hAnsi="Times New Roman" w:cs="Times New Roman"/>
          <w:color w:val="313131"/>
          <w:sz w:val="24"/>
          <w:szCs w:val="24"/>
          <w:lang w:eastAsia="cs-CZ"/>
        </w:rPr>
        <w:br/>
        <w:t>Dne 1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cs-CZ"/>
        </w:rPr>
        <w:t>9</w:t>
      </w:r>
      <w:r w:rsidRPr="00AC6504">
        <w:rPr>
          <w:rFonts w:ascii="Times New Roman" w:eastAsia="Times New Roman" w:hAnsi="Times New Roman" w:cs="Times New Roman"/>
          <w:color w:val="313131"/>
          <w:sz w:val="24"/>
          <w:szCs w:val="24"/>
          <w:lang w:eastAsia="cs-CZ"/>
        </w:rPr>
        <w:t xml:space="preserve">. 6. 2017 byla Obecnímu úřadu 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cs-CZ"/>
        </w:rPr>
        <w:t>Prostiboř</w:t>
      </w:r>
      <w:bookmarkStart w:id="0" w:name="_GoBack"/>
      <w:bookmarkEnd w:id="0"/>
      <w:r w:rsidRPr="00AC6504">
        <w:rPr>
          <w:rFonts w:ascii="Times New Roman" w:eastAsia="Times New Roman" w:hAnsi="Times New Roman" w:cs="Times New Roman"/>
          <w:color w:val="313131"/>
          <w:sz w:val="24"/>
          <w:szCs w:val="24"/>
          <w:lang w:eastAsia="cs-CZ"/>
        </w:rPr>
        <w:t xml:space="preserve"> doručena žádost o poskytnutí informací dle zákona č. 106/1999 Sb., o svobodném přístupu i informacím, ve znění pozdějších předpisů (dále jen "zákon č. 106/1999 Sb."), jejímž prostřednictvím žadatel žádal </w:t>
      </w:r>
      <w:proofErr w:type="gramStart"/>
      <w:r w:rsidRPr="00AC6504">
        <w:rPr>
          <w:rFonts w:ascii="Times New Roman" w:eastAsia="Times New Roman" w:hAnsi="Times New Roman" w:cs="Times New Roman"/>
          <w:color w:val="313131"/>
          <w:sz w:val="24"/>
          <w:szCs w:val="24"/>
          <w:lang w:eastAsia="cs-CZ"/>
        </w:rPr>
        <w:t>informace  o</w:t>
      </w:r>
      <w:proofErr w:type="gramEnd"/>
      <w:r w:rsidRPr="00AC6504">
        <w:rPr>
          <w:rFonts w:ascii="Times New Roman" w:eastAsia="Times New Roman" w:hAnsi="Times New Roman" w:cs="Times New Roman"/>
          <w:color w:val="313131"/>
          <w:sz w:val="24"/>
          <w:szCs w:val="24"/>
          <w:lang w:eastAsia="cs-CZ"/>
        </w:rPr>
        <w:t> soustavě veřejného osvětlení ke dni 1. 5. 2017 formou dotazníku.</w:t>
      </w:r>
    </w:p>
    <w:p w:rsidR="00AC6504" w:rsidRPr="00AC6504" w:rsidRDefault="00AC6504" w:rsidP="00AC6504">
      <w:pPr>
        <w:spacing w:before="100" w:beforeAutospacing="1" w:after="225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cs-CZ"/>
        </w:rPr>
      </w:pPr>
      <w:r w:rsidRPr="00AC6504">
        <w:rPr>
          <w:rFonts w:ascii="Times New Roman" w:eastAsia="Times New Roman" w:hAnsi="Times New Roman" w:cs="Times New Roman"/>
          <w:color w:val="313131"/>
          <w:sz w:val="24"/>
          <w:szCs w:val="24"/>
          <w:u w:val="single"/>
          <w:lang w:eastAsia="cs-CZ"/>
        </w:rPr>
        <w:t>Odpověď žadateli:</w:t>
      </w:r>
      <w:r w:rsidRPr="00AC6504">
        <w:rPr>
          <w:rFonts w:ascii="Times New Roman" w:eastAsia="Times New Roman" w:hAnsi="Times New Roman" w:cs="Times New Roman"/>
          <w:color w:val="313131"/>
          <w:sz w:val="24"/>
          <w:szCs w:val="24"/>
          <w:lang w:eastAsia="cs-CZ"/>
        </w:rPr>
        <w:br/>
        <w:t>Žadateli byl odeslán vyplněný dotazník</w:t>
      </w:r>
    </w:p>
    <w:p w:rsidR="00F57629" w:rsidRDefault="00F57629"/>
    <w:sectPr w:rsidR="00F57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A3202"/>
    <w:multiLevelType w:val="multilevel"/>
    <w:tmpl w:val="583C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04"/>
    <w:rsid w:val="00AC6504"/>
    <w:rsid w:val="00F5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B3CA1"/>
  <w15:chartTrackingRefBased/>
  <w15:docId w15:val="{9EF7F35F-97C2-4F27-8F94-DF50D753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6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1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Svobodová</dc:creator>
  <cp:keywords/>
  <dc:description/>
  <cp:lastModifiedBy>Jana Svobodová</cp:lastModifiedBy>
  <cp:revision>1</cp:revision>
  <dcterms:created xsi:type="dcterms:W3CDTF">2018-04-07T13:57:00Z</dcterms:created>
  <dcterms:modified xsi:type="dcterms:W3CDTF">2018-04-07T14:00:00Z</dcterms:modified>
</cp:coreProperties>
</file>