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6B" w:rsidRPr="002A6B84" w:rsidRDefault="00A0096B" w:rsidP="00A0096B">
      <w:pPr>
        <w:spacing w:after="0" w:line="360" w:lineRule="auto"/>
        <w:rPr>
          <w:rFonts w:cstheme="minorHAnsi"/>
          <w:b/>
          <w:sz w:val="28"/>
          <w:szCs w:val="28"/>
        </w:rPr>
      </w:pPr>
      <w:r w:rsidRPr="002A6B84">
        <w:rPr>
          <w:rFonts w:cstheme="minorHAnsi"/>
          <w:b/>
          <w:sz w:val="28"/>
          <w:szCs w:val="28"/>
        </w:rPr>
        <w:t>MOBILNÍ SVOZ KOMUNÁLNÍHO A OBJEMNÉHO ODPADU</w:t>
      </w:r>
    </w:p>
    <w:p w:rsidR="00A0096B" w:rsidRPr="002A6B84" w:rsidRDefault="00A0096B" w:rsidP="00A0096B">
      <w:pPr>
        <w:spacing w:after="0" w:line="360" w:lineRule="auto"/>
        <w:rPr>
          <w:rFonts w:cstheme="minorHAnsi"/>
          <w:b/>
          <w:color w:val="FF0000"/>
          <w:u w:val="single"/>
        </w:rPr>
      </w:pPr>
      <w:r w:rsidRPr="002A6B84">
        <w:rPr>
          <w:rFonts w:cstheme="minorHAnsi"/>
          <w:b/>
          <w:color w:val="FF0000"/>
          <w:u w:val="single"/>
        </w:rPr>
        <w:t>Jako KOMUNÁLNÍ OBJEMNÝ ODPAD lze předat: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KUSY VYŘAZENÉHO NÁBYTKU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DŘEVO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 xml:space="preserve">KOBERCE, LINA 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ODPADY Z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2A6B84">
        <w:rPr>
          <w:rFonts w:asciiTheme="minorHAnsi" w:hAnsiTheme="minorHAnsi" w:cstheme="minorHAnsi"/>
          <w:b/>
          <w:sz w:val="22"/>
          <w:szCs w:val="22"/>
        </w:rPr>
        <w:t>DOMÁCNOSTÍ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A6B84">
        <w:rPr>
          <w:rFonts w:asciiTheme="minorHAnsi" w:hAnsiTheme="minorHAnsi" w:cstheme="minorHAnsi"/>
          <w:sz w:val="22"/>
          <w:szCs w:val="22"/>
        </w:rPr>
        <w:t xml:space="preserve">např. hračky (plastové, dřevěné), a podobné odpady z domácností 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A6B84">
        <w:rPr>
          <w:rFonts w:asciiTheme="minorHAnsi" w:hAnsiTheme="minorHAnsi" w:cstheme="minorHAnsi"/>
          <w:sz w:val="22"/>
          <w:szCs w:val="22"/>
        </w:rPr>
        <w:t>(sklepy, půdy)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 xml:space="preserve">SKLO – </w:t>
      </w:r>
      <w:r w:rsidRPr="002A6B84">
        <w:rPr>
          <w:rFonts w:asciiTheme="minorHAnsi" w:hAnsiTheme="minorHAnsi" w:cstheme="minorHAnsi"/>
          <w:sz w:val="22"/>
          <w:szCs w:val="22"/>
        </w:rPr>
        <w:t xml:space="preserve">např. skleněné nádobí, porcelán 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KERAMIKA</w:t>
      </w:r>
      <w:r w:rsidRPr="002A6B84">
        <w:rPr>
          <w:rFonts w:asciiTheme="minorHAnsi" w:hAnsiTheme="minorHAnsi" w:cstheme="minorHAnsi"/>
          <w:sz w:val="22"/>
          <w:szCs w:val="22"/>
        </w:rPr>
        <w:t xml:space="preserve"> – umyvadla, WC, dlaždičky 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PLASTY – veškeré</w:t>
      </w:r>
      <w:r w:rsidRPr="002A6B84">
        <w:rPr>
          <w:rFonts w:asciiTheme="minorHAnsi" w:hAnsiTheme="minorHAnsi" w:cstheme="minorHAnsi"/>
          <w:sz w:val="22"/>
          <w:szCs w:val="22"/>
        </w:rPr>
        <w:t xml:space="preserve"> plastové výrobky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PAPÍR –</w:t>
      </w:r>
      <w:r w:rsidRPr="002A6B84">
        <w:rPr>
          <w:rFonts w:asciiTheme="minorHAnsi" w:hAnsiTheme="minorHAnsi" w:cstheme="minorHAnsi"/>
          <w:sz w:val="22"/>
          <w:szCs w:val="22"/>
        </w:rPr>
        <w:t xml:space="preserve"> kartony, noviny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 xml:space="preserve">KOVY – </w:t>
      </w:r>
      <w:r w:rsidRPr="002A6B84">
        <w:rPr>
          <w:rFonts w:asciiTheme="minorHAnsi" w:hAnsiTheme="minorHAnsi" w:cstheme="minorHAnsi"/>
          <w:sz w:val="22"/>
          <w:szCs w:val="22"/>
        </w:rPr>
        <w:t>kovové odpady z domácností, nádobí, jízdní kola, žaluzie, hrnce, kovové hračky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 xml:space="preserve">STAVEBNÍ MATERIÁLY – KUSOVÉ – </w:t>
      </w:r>
      <w:r w:rsidRPr="002A6B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NE SYPKÉ! </w:t>
      </w:r>
      <w:r w:rsidRPr="002A6B84">
        <w:rPr>
          <w:rFonts w:asciiTheme="minorHAnsi" w:hAnsiTheme="minorHAnsi" w:cstheme="minorHAnsi"/>
          <w:b/>
          <w:sz w:val="22"/>
          <w:szCs w:val="22"/>
        </w:rPr>
        <w:t>(</w:t>
      </w:r>
      <w:r w:rsidRPr="002A6B84">
        <w:rPr>
          <w:rFonts w:asciiTheme="minorHAnsi" w:hAnsiTheme="minorHAnsi" w:cstheme="minorHAnsi"/>
          <w:sz w:val="22"/>
          <w:szCs w:val="22"/>
        </w:rPr>
        <w:t>např. cihly, izolace, zbytky trubek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POLYSTYRÉN – pouze</w:t>
      </w:r>
      <w:r w:rsidRPr="002A6B84">
        <w:rPr>
          <w:rFonts w:asciiTheme="minorHAnsi" w:hAnsiTheme="minorHAnsi" w:cstheme="minorHAnsi"/>
          <w:sz w:val="22"/>
          <w:szCs w:val="22"/>
        </w:rPr>
        <w:t xml:space="preserve"> malé kusy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 xml:space="preserve">OBALY BEZ NEBEZPEČNÝCH LÁTEK </w:t>
      </w:r>
      <w:r w:rsidRPr="002A6B84">
        <w:rPr>
          <w:rFonts w:asciiTheme="minorHAnsi" w:hAnsiTheme="minorHAnsi" w:cstheme="minorHAnsi"/>
          <w:sz w:val="22"/>
          <w:szCs w:val="22"/>
        </w:rPr>
        <w:t xml:space="preserve">(prázdné kanystry, demižony, krabice s polystyrenovou 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A6B84">
        <w:rPr>
          <w:rFonts w:asciiTheme="minorHAnsi" w:hAnsiTheme="minorHAnsi" w:cstheme="minorHAnsi"/>
          <w:sz w:val="22"/>
          <w:szCs w:val="22"/>
        </w:rPr>
        <w:t xml:space="preserve">vložkou, </w:t>
      </w:r>
      <w:r w:rsidRPr="002A6B84">
        <w:rPr>
          <w:rFonts w:asciiTheme="minorHAnsi" w:hAnsiTheme="minorHAnsi" w:cstheme="minorHAnsi"/>
          <w:color w:val="FF0000"/>
          <w:sz w:val="22"/>
          <w:szCs w:val="22"/>
        </w:rPr>
        <w:t>obaly od malířských barev (Primalex) apod.</w:t>
      </w:r>
      <w:r w:rsidRPr="002A6B84">
        <w:rPr>
          <w:rFonts w:asciiTheme="minorHAnsi" w:hAnsiTheme="minorHAnsi" w:cstheme="minorHAnsi"/>
          <w:sz w:val="22"/>
          <w:szCs w:val="22"/>
        </w:rPr>
        <w:t>)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 xml:space="preserve">STARÉ OBLEČENÍ, OBUV </w:t>
      </w:r>
    </w:p>
    <w:p w:rsidR="00A0096B" w:rsidRPr="002A6B84" w:rsidRDefault="00A0096B" w:rsidP="00A0096B">
      <w:pPr>
        <w:spacing w:after="0" w:line="360" w:lineRule="auto"/>
        <w:rPr>
          <w:rFonts w:cstheme="minorHAnsi"/>
          <w:b/>
          <w:color w:val="FF0000"/>
          <w:u w:val="single"/>
        </w:rPr>
      </w:pPr>
    </w:p>
    <w:p w:rsidR="00A0096B" w:rsidRPr="002A6B84" w:rsidRDefault="00A0096B" w:rsidP="00A0096B">
      <w:pPr>
        <w:spacing w:after="0" w:line="360" w:lineRule="auto"/>
        <w:rPr>
          <w:rFonts w:cstheme="minorHAnsi"/>
          <w:b/>
          <w:color w:val="FF0000"/>
          <w:u w:val="single"/>
        </w:rPr>
      </w:pPr>
      <w:r w:rsidRPr="002A6B84">
        <w:rPr>
          <w:rFonts w:cstheme="minorHAnsi"/>
          <w:b/>
          <w:color w:val="FF0000"/>
          <w:u w:val="single"/>
        </w:rPr>
        <w:t>Jako OSTATNÍ ODPADY lze předat: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KOVOVÝ ODPAD – kovové</w:t>
      </w:r>
      <w:r w:rsidRPr="002A6B84">
        <w:rPr>
          <w:rFonts w:asciiTheme="minorHAnsi" w:hAnsiTheme="minorHAnsi" w:cstheme="minorHAnsi"/>
          <w:sz w:val="22"/>
          <w:szCs w:val="22"/>
        </w:rPr>
        <w:t xml:space="preserve"> odpady z domácností, nádobí, jízdní kola, žaluzie, hrnce, kovové hračky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PNEUMATIKY – POUZE</w:t>
      </w:r>
      <w:r w:rsidRPr="002A6B8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 OSOBNÍCH VOZŮ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LEDNIČKY, MYČKY, PRAČKY, MRAZÁKY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TELEVIZE, POČÍTAČE, MONITORY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DROBNÉ ELEKTROSPOTŘEBIČE – varné</w:t>
      </w:r>
      <w:r w:rsidRPr="002A6B84">
        <w:rPr>
          <w:rFonts w:asciiTheme="minorHAnsi" w:hAnsiTheme="minorHAnsi" w:cstheme="minorHAnsi"/>
          <w:sz w:val="22"/>
          <w:szCs w:val="22"/>
        </w:rPr>
        <w:t xml:space="preserve"> konvice, mikrovlnky, žehličky, vysavače, rádia, telefony, videa, fény, elektrické nářadí, elektrické zahradní nářadí, kabely, dráty </w:t>
      </w:r>
    </w:p>
    <w:p w:rsidR="00A0096B" w:rsidRPr="002A6B84" w:rsidRDefault="00A0096B" w:rsidP="00A0096B">
      <w:pPr>
        <w:spacing w:after="0" w:line="360" w:lineRule="auto"/>
        <w:rPr>
          <w:rFonts w:cstheme="minorHAnsi"/>
          <w:b/>
          <w:color w:val="FF0000"/>
          <w:u w:val="single"/>
        </w:rPr>
      </w:pP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DO MOBILNÍHO SVOZU SE NESMÍ ODEVZDÁVAT</w:t>
      </w:r>
      <w:r w:rsidRPr="002A6B84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  <w:r w:rsidRPr="002A6B8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LÉKY – odevzdat</w:t>
      </w:r>
      <w:r w:rsidRPr="002A6B84">
        <w:rPr>
          <w:rFonts w:asciiTheme="minorHAnsi" w:hAnsiTheme="minorHAnsi" w:cstheme="minorHAnsi"/>
          <w:sz w:val="22"/>
          <w:szCs w:val="22"/>
        </w:rPr>
        <w:t xml:space="preserve"> do lékárny nebo do ordinace lékaře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VEŠKERÉ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6B84">
        <w:rPr>
          <w:rFonts w:asciiTheme="minorHAnsi" w:hAnsiTheme="minorHAnsi" w:cstheme="minorHAnsi"/>
          <w:b/>
          <w:sz w:val="22"/>
          <w:szCs w:val="22"/>
        </w:rPr>
        <w:t>MATERIÁLY OBSAHUJÍCÍ AZBEST – trubky</w:t>
      </w:r>
      <w:r w:rsidRPr="002A6B84">
        <w:rPr>
          <w:rFonts w:asciiTheme="minorHAnsi" w:hAnsiTheme="minorHAnsi" w:cstheme="minorHAnsi"/>
          <w:sz w:val="22"/>
          <w:szCs w:val="22"/>
        </w:rPr>
        <w:t xml:space="preserve">, krytiny a jiné stavební materiály 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SÁDROKARTON!!!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 xml:space="preserve">HASICÍ PŘÍSTROJE!!!  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TLAKOVÉ NÁDOBY!!!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A6B84">
        <w:rPr>
          <w:rFonts w:asciiTheme="minorHAnsi" w:hAnsiTheme="minorHAnsi" w:cstheme="minorHAnsi"/>
          <w:b/>
          <w:sz w:val="22"/>
          <w:szCs w:val="22"/>
        </w:rPr>
        <w:t>PNEUMATIKY Z NÁKLADNÍCH VOZIDEL A TRAKTORŮ!!!</w:t>
      </w:r>
    </w:p>
    <w:p w:rsidR="00A0096B" w:rsidRPr="002A6B84" w:rsidRDefault="00A0096B" w:rsidP="00A0096B">
      <w:pPr>
        <w:spacing w:after="0" w:line="360" w:lineRule="auto"/>
        <w:rPr>
          <w:rFonts w:ascii="Calibri" w:hAnsi="Calibri" w:cs="Calibri"/>
          <w:b/>
        </w:rPr>
      </w:pPr>
    </w:p>
    <w:p w:rsidR="00A0096B" w:rsidRPr="002A6B84" w:rsidRDefault="00A0096B" w:rsidP="00A0096B">
      <w:pPr>
        <w:spacing w:after="0" w:line="360" w:lineRule="auto"/>
        <w:rPr>
          <w:rFonts w:ascii="Calibri" w:hAnsi="Calibri" w:cs="Calibri"/>
          <w:b/>
          <w:sz w:val="28"/>
          <w:szCs w:val="28"/>
        </w:rPr>
      </w:pPr>
      <w:r w:rsidRPr="002A6B84">
        <w:rPr>
          <w:rFonts w:ascii="Calibri" w:hAnsi="Calibri" w:cs="Calibri"/>
          <w:b/>
          <w:sz w:val="28"/>
          <w:szCs w:val="28"/>
        </w:rPr>
        <w:lastRenderedPageBreak/>
        <w:t>MOBILNÍ SVOZ NEBEZPEČNÉHO ODPADU</w:t>
      </w:r>
    </w:p>
    <w:p w:rsidR="00A0096B" w:rsidRPr="002A6B84" w:rsidRDefault="00A0096B" w:rsidP="00A0096B">
      <w:pPr>
        <w:spacing w:after="0" w:line="360" w:lineRule="auto"/>
        <w:rPr>
          <w:rFonts w:ascii="Calibri" w:hAnsi="Calibri" w:cs="Calibri"/>
          <w:b/>
          <w:color w:val="FF0000"/>
          <w:u w:val="single"/>
        </w:rPr>
      </w:pPr>
      <w:r w:rsidRPr="002A6B84">
        <w:rPr>
          <w:rFonts w:ascii="Calibri" w:hAnsi="Calibri" w:cs="Calibri"/>
          <w:b/>
          <w:color w:val="FF0000"/>
          <w:u w:val="single"/>
        </w:rPr>
        <w:t>Jako NEBEZPEČNÝ ODPAD lze předat: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sz w:val="22"/>
          <w:szCs w:val="22"/>
        </w:rPr>
      </w:pPr>
      <w:r w:rsidRPr="002A6B84">
        <w:rPr>
          <w:rFonts w:cs="Calibri"/>
          <w:b/>
          <w:sz w:val="22"/>
          <w:szCs w:val="22"/>
        </w:rPr>
        <w:t xml:space="preserve">JINÉ MOTOROVÉ A MAZACÍ OLEJE, </w:t>
      </w:r>
      <w:r w:rsidRPr="002A6B84">
        <w:rPr>
          <w:rFonts w:cs="Calibri"/>
          <w:color w:val="FF0000"/>
          <w:sz w:val="22"/>
          <w:szCs w:val="22"/>
        </w:rPr>
        <w:t xml:space="preserve">pouze v uzavřených nádobách </w:t>
      </w:r>
      <w:r w:rsidRPr="002A6B84">
        <w:rPr>
          <w:rFonts w:cs="Calibri"/>
          <w:sz w:val="22"/>
          <w:szCs w:val="22"/>
        </w:rPr>
        <w:t>– jinak nebudou převzaté!</w:t>
      </w:r>
    </w:p>
    <w:p w:rsidR="00A0096B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sz w:val="22"/>
          <w:szCs w:val="22"/>
        </w:rPr>
      </w:pPr>
      <w:r w:rsidRPr="002A6B84">
        <w:rPr>
          <w:rFonts w:cs="Calibri"/>
          <w:b/>
          <w:sz w:val="22"/>
          <w:szCs w:val="22"/>
        </w:rPr>
        <w:t xml:space="preserve">BARVY, LEPIDLA OBSAHUJÍCÍ NEBEZPEČNÉ LÁTKY, </w:t>
      </w:r>
      <w:r w:rsidRPr="002A6B84">
        <w:rPr>
          <w:rFonts w:cs="Calibri"/>
          <w:color w:val="FF0000"/>
          <w:sz w:val="22"/>
          <w:szCs w:val="22"/>
        </w:rPr>
        <w:t xml:space="preserve">pouze v uzavřených nádobách </w:t>
      </w:r>
      <w:r w:rsidRPr="002A6B84">
        <w:rPr>
          <w:rFonts w:cs="Calibri"/>
          <w:sz w:val="22"/>
          <w:szCs w:val="22"/>
        </w:rPr>
        <w:t>– jinak nebudou převzaté!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sz w:val="22"/>
          <w:szCs w:val="22"/>
        </w:rPr>
      </w:pPr>
      <w:r w:rsidRPr="002A6B84">
        <w:rPr>
          <w:rFonts w:cs="Calibri"/>
          <w:b/>
          <w:sz w:val="22"/>
          <w:szCs w:val="22"/>
        </w:rPr>
        <w:t>ŘEDIDLA, ROZPOUŠTĚDLA – jen</w:t>
      </w:r>
      <w:r w:rsidRPr="002A6B84">
        <w:rPr>
          <w:rFonts w:cs="Calibri"/>
          <w:color w:val="FF0000"/>
          <w:sz w:val="22"/>
          <w:szCs w:val="22"/>
        </w:rPr>
        <w:t xml:space="preserve"> v uzavřených nádobách!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sz w:val="22"/>
          <w:szCs w:val="22"/>
        </w:rPr>
      </w:pPr>
      <w:r w:rsidRPr="002A6B84">
        <w:rPr>
          <w:rFonts w:cs="Calibri"/>
          <w:b/>
          <w:sz w:val="22"/>
          <w:szCs w:val="22"/>
        </w:rPr>
        <w:t xml:space="preserve">OBALY ZNEČIŠTĚNÉ NEBEZPEČNÝMI LÁTKAMI, </w:t>
      </w:r>
      <w:r w:rsidRPr="002A6B84">
        <w:rPr>
          <w:rFonts w:cs="Calibri"/>
          <w:sz w:val="22"/>
          <w:szCs w:val="22"/>
        </w:rPr>
        <w:t>prázdné plechovky od barev, ředidel, laků, čistidel apod.</w:t>
      </w:r>
      <w:r>
        <w:rPr>
          <w:rFonts w:cs="Calibri"/>
          <w:sz w:val="22"/>
          <w:szCs w:val="22"/>
        </w:rPr>
        <w:t xml:space="preserve"> </w:t>
      </w:r>
      <w:r w:rsidRPr="002A6B84">
        <w:rPr>
          <w:rFonts w:cs="Calibri"/>
          <w:sz w:val="22"/>
          <w:szCs w:val="22"/>
          <w:u w:val="single"/>
        </w:rPr>
        <w:t>(obaly od malířských barev – Primalex – patří do komunálu</w:t>
      </w:r>
      <w:r w:rsidRPr="002A6B84">
        <w:rPr>
          <w:rFonts w:cs="Calibri"/>
          <w:sz w:val="22"/>
          <w:szCs w:val="22"/>
        </w:rPr>
        <w:t>)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color w:val="FF0000"/>
          <w:sz w:val="22"/>
          <w:szCs w:val="22"/>
        </w:rPr>
      </w:pPr>
      <w:r w:rsidRPr="002A6B84">
        <w:rPr>
          <w:rFonts w:cs="Calibri"/>
          <w:b/>
          <w:sz w:val="22"/>
          <w:szCs w:val="22"/>
        </w:rPr>
        <w:t xml:space="preserve">FILTRAČNÍ MATERIÁLY – </w:t>
      </w:r>
      <w:r w:rsidRPr="002A6B84">
        <w:rPr>
          <w:rFonts w:cs="Calibri"/>
          <w:sz w:val="22"/>
          <w:szCs w:val="22"/>
        </w:rPr>
        <w:t xml:space="preserve">hadry a sorbenty znečištěné nebezpečnými látkami, olejové filtry – </w:t>
      </w:r>
      <w:r w:rsidRPr="002A6B84">
        <w:rPr>
          <w:rFonts w:cs="Calibri"/>
          <w:color w:val="FF0000"/>
          <w:sz w:val="22"/>
          <w:szCs w:val="22"/>
        </w:rPr>
        <w:t>uložit do pytlů!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b/>
          <w:sz w:val="22"/>
          <w:szCs w:val="22"/>
        </w:rPr>
      </w:pPr>
      <w:r w:rsidRPr="002A6B84">
        <w:rPr>
          <w:rFonts w:cs="Calibri"/>
          <w:b/>
          <w:sz w:val="22"/>
          <w:szCs w:val="22"/>
        </w:rPr>
        <w:t xml:space="preserve">OLOVĚNÉ AKUMULÁTORY – </w:t>
      </w:r>
      <w:r w:rsidRPr="002A6B84">
        <w:rPr>
          <w:rFonts w:cs="Calibri"/>
          <w:sz w:val="22"/>
          <w:szCs w:val="22"/>
        </w:rPr>
        <w:t>z automobilů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b/>
          <w:sz w:val="22"/>
          <w:szCs w:val="22"/>
        </w:rPr>
      </w:pPr>
      <w:r w:rsidRPr="002A6B84">
        <w:rPr>
          <w:rFonts w:cs="Calibri"/>
          <w:b/>
          <w:sz w:val="22"/>
          <w:szCs w:val="22"/>
        </w:rPr>
        <w:t xml:space="preserve">ZÁŘIVKY A VÝBOJKY – </w:t>
      </w:r>
      <w:r w:rsidRPr="002A6B84">
        <w:rPr>
          <w:rFonts w:cs="Calibri"/>
          <w:sz w:val="22"/>
          <w:szCs w:val="22"/>
        </w:rPr>
        <w:t>zpětný odběr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b/>
          <w:sz w:val="22"/>
          <w:szCs w:val="22"/>
        </w:rPr>
      </w:pPr>
      <w:r w:rsidRPr="002A6B84">
        <w:rPr>
          <w:rFonts w:cs="Calibri"/>
          <w:b/>
          <w:sz w:val="22"/>
          <w:szCs w:val="22"/>
        </w:rPr>
        <w:t>NIKL-KADMIOVÉ AKUMULÁTORY, MONOČLÁNKY</w:t>
      </w:r>
      <w:r>
        <w:rPr>
          <w:rFonts w:cs="Calibri"/>
          <w:b/>
          <w:sz w:val="22"/>
          <w:szCs w:val="22"/>
        </w:rPr>
        <w:t xml:space="preserve"> – </w:t>
      </w:r>
      <w:r w:rsidRPr="002A6B84">
        <w:rPr>
          <w:rFonts w:cs="Calibri"/>
          <w:sz w:val="22"/>
          <w:szCs w:val="22"/>
        </w:rPr>
        <w:t>zpětný odběr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b/>
          <w:sz w:val="22"/>
          <w:szCs w:val="22"/>
        </w:rPr>
      </w:pP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b/>
          <w:sz w:val="22"/>
          <w:szCs w:val="22"/>
        </w:rPr>
      </w:pPr>
      <w:r w:rsidRPr="002A6B84">
        <w:rPr>
          <w:rFonts w:cs="Calibri"/>
          <w:b/>
          <w:color w:val="FF0000"/>
          <w:sz w:val="22"/>
          <w:szCs w:val="22"/>
          <w:u w:val="single"/>
        </w:rPr>
        <w:t>DO MOBILNÍHO SVOZU SE NESMÍ ODEVZDÁVAT</w:t>
      </w:r>
      <w:r w:rsidRPr="002A6B84">
        <w:rPr>
          <w:rFonts w:cs="Calibri"/>
          <w:b/>
          <w:color w:val="FF0000"/>
          <w:sz w:val="22"/>
          <w:szCs w:val="22"/>
        </w:rPr>
        <w:t>:</w:t>
      </w:r>
      <w:r w:rsidRPr="002A6B84">
        <w:rPr>
          <w:rFonts w:cs="Calibri"/>
          <w:b/>
          <w:sz w:val="22"/>
          <w:szCs w:val="22"/>
        </w:rPr>
        <w:t xml:space="preserve"> 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sz w:val="22"/>
          <w:szCs w:val="22"/>
        </w:rPr>
      </w:pPr>
      <w:r w:rsidRPr="002A6B84">
        <w:rPr>
          <w:rFonts w:cs="Calibri"/>
          <w:b/>
          <w:sz w:val="22"/>
          <w:szCs w:val="22"/>
        </w:rPr>
        <w:t xml:space="preserve">LÉKY – </w:t>
      </w:r>
      <w:r w:rsidRPr="002A6B84">
        <w:rPr>
          <w:rFonts w:cs="Calibri"/>
          <w:sz w:val="22"/>
          <w:szCs w:val="22"/>
        </w:rPr>
        <w:t>odevzdat do lékárny nebo do ordinace lékaře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sz w:val="22"/>
          <w:szCs w:val="22"/>
        </w:rPr>
      </w:pPr>
      <w:proofErr w:type="gramStart"/>
      <w:r w:rsidRPr="002A6B84">
        <w:rPr>
          <w:rFonts w:cs="Calibri"/>
          <w:b/>
          <w:sz w:val="22"/>
          <w:szCs w:val="22"/>
        </w:rPr>
        <w:t>VEŠKERÉ   MATERIÁLY</w:t>
      </w:r>
      <w:proofErr w:type="gramEnd"/>
      <w:r w:rsidRPr="002A6B84">
        <w:rPr>
          <w:rFonts w:cs="Calibri"/>
          <w:b/>
          <w:sz w:val="22"/>
          <w:szCs w:val="22"/>
        </w:rPr>
        <w:t xml:space="preserve"> OBSAHUJÍCÍ AZBEST – </w:t>
      </w:r>
      <w:r w:rsidRPr="002A6B84">
        <w:rPr>
          <w:rFonts w:cs="Calibri"/>
          <w:sz w:val="22"/>
          <w:szCs w:val="22"/>
        </w:rPr>
        <w:t xml:space="preserve">trubky, krytiny a jiné stavební materiály 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b/>
          <w:sz w:val="22"/>
          <w:szCs w:val="22"/>
        </w:rPr>
      </w:pPr>
      <w:r w:rsidRPr="002A6B84">
        <w:rPr>
          <w:rFonts w:cs="Calibri"/>
          <w:b/>
          <w:sz w:val="22"/>
          <w:szCs w:val="22"/>
        </w:rPr>
        <w:t>SÁDROKARTON!!!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b/>
          <w:sz w:val="22"/>
          <w:szCs w:val="22"/>
        </w:rPr>
      </w:pPr>
      <w:r w:rsidRPr="002A6B84">
        <w:rPr>
          <w:rFonts w:cs="Calibri"/>
          <w:b/>
          <w:sz w:val="22"/>
          <w:szCs w:val="22"/>
        </w:rPr>
        <w:t xml:space="preserve">HASICÍ PŘÍSTROJE!!!  </w:t>
      </w:r>
    </w:p>
    <w:p w:rsidR="00A0096B" w:rsidRPr="002A6B84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b/>
          <w:sz w:val="22"/>
          <w:szCs w:val="22"/>
        </w:rPr>
      </w:pPr>
      <w:r w:rsidRPr="002A6B84">
        <w:rPr>
          <w:rFonts w:cs="Calibri"/>
          <w:b/>
          <w:sz w:val="22"/>
          <w:szCs w:val="22"/>
        </w:rPr>
        <w:t>TLAKOVÉ NÁDOBY!!!</w:t>
      </w:r>
    </w:p>
    <w:p w:rsidR="00A0096B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b/>
          <w:i/>
          <w:sz w:val="22"/>
          <w:szCs w:val="22"/>
        </w:rPr>
      </w:pPr>
    </w:p>
    <w:p w:rsidR="00A0096B" w:rsidRDefault="00A0096B" w:rsidP="00A0096B">
      <w:pPr>
        <w:pStyle w:val="Odstavecseseznamem"/>
        <w:spacing w:after="0" w:line="360" w:lineRule="auto"/>
        <w:ind w:left="0"/>
        <w:jc w:val="left"/>
        <w:rPr>
          <w:rFonts w:cs="Calibri"/>
          <w:b/>
          <w:i/>
          <w:sz w:val="22"/>
          <w:szCs w:val="22"/>
        </w:rPr>
      </w:pPr>
    </w:p>
    <w:p w:rsidR="00A0096B" w:rsidRDefault="00A0096B" w:rsidP="00A0096B">
      <w:pPr>
        <w:rPr>
          <w:rFonts w:ascii="Arial" w:hAnsi="Arial" w:cs="Arial"/>
          <w:b/>
          <w:i/>
          <w:sz w:val="28"/>
          <w:szCs w:val="28"/>
        </w:rPr>
      </w:pPr>
    </w:p>
    <w:p w:rsidR="00A0096B" w:rsidRDefault="00A0096B" w:rsidP="00A0096B">
      <w:pPr>
        <w:rPr>
          <w:rFonts w:ascii="Arial" w:hAnsi="Arial" w:cs="Arial"/>
          <w:b/>
          <w:i/>
          <w:sz w:val="28"/>
          <w:szCs w:val="28"/>
        </w:rPr>
      </w:pPr>
    </w:p>
    <w:p w:rsidR="00A0096B" w:rsidRDefault="00A0096B" w:rsidP="00A0096B">
      <w:pPr>
        <w:rPr>
          <w:rFonts w:ascii="Arial" w:hAnsi="Arial" w:cs="Arial"/>
          <w:b/>
          <w:i/>
          <w:sz w:val="28"/>
          <w:szCs w:val="28"/>
        </w:rPr>
      </w:pPr>
    </w:p>
    <w:p w:rsidR="00A0096B" w:rsidRDefault="00A0096B" w:rsidP="00A0096B">
      <w:pPr>
        <w:rPr>
          <w:rFonts w:ascii="Arial" w:hAnsi="Arial" w:cs="Arial"/>
          <w:b/>
          <w:i/>
          <w:sz w:val="28"/>
          <w:szCs w:val="28"/>
        </w:rPr>
      </w:pPr>
    </w:p>
    <w:p w:rsidR="00A0096B" w:rsidRDefault="00A0096B" w:rsidP="00A0096B">
      <w:pPr>
        <w:rPr>
          <w:rFonts w:ascii="Arial" w:hAnsi="Arial" w:cs="Arial"/>
          <w:b/>
          <w:i/>
          <w:sz w:val="28"/>
          <w:szCs w:val="28"/>
        </w:rPr>
      </w:pPr>
    </w:p>
    <w:p w:rsidR="00A0096B" w:rsidRDefault="00A0096B" w:rsidP="00A0096B">
      <w:pPr>
        <w:rPr>
          <w:rFonts w:ascii="Arial" w:hAnsi="Arial" w:cs="Arial"/>
          <w:b/>
          <w:i/>
          <w:sz w:val="28"/>
          <w:szCs w:val="28"/>
        </w:rPr>
      </w:pPr>
    </w:p>
    <w:p w:rsidR="00A0096B" w:rsidRPr="002A6B84" w:rsidRDefault="00A0096B" w:rsidP="00A0096B">
      <w:pPr>
        <w:rPr>
          <w:rFonts w:ascii="Arial" w:hAnsi="Arial" w:cs="Arial"/>
          <w:b/>
          <w:i/>
          <w:sz w:val="28"/>
          <w:szCs w:val="28"/>
        </w:rPr>
      </w:pPr>
    </w:p>
    <w:p w:rsidR="00006C54" w:rsidRDefault="00006C54">
      <w:bookmarkStart w:id="0" w:name="_GoBack"/>
      <w:bookmarkEnd w:id="0"/>
    </w:p>
    <w:sectPr w:rsidR="0000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6B"/>
    <w:rsid w:val="00006C54"/>
    <w:rsid w:val="00A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11E4-77D2-47D7-B3B9-0A749EEB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96B"/>
    <w:pPr>
      <w:spacing w:after="200" w:line="252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2019-11-13T09:54:00Z</dcterms:created>
  <dcterms:modified xsi:type="dcterms:W3CDTF">2019-11-13T09:55:00Z</dcterms:modified>
</cp:coreProperties>
</file>