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C4" w:rsidRDefault="009714C4" w:rsidP="009714C4">
      <w:pPr>
        <w:pBdr>
          <w:bottom w:val="single" w:sz="6" w:space="0" w:color="7FC0F3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Výroční zpráva za rok 201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6</w:t>
      </w:r>
    </w:p>
    <w:p w:rsidR="009714C4" w:rsidRDefault="009714C4" w:rsidP="009714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o činnosti obce Prostiboř v oblasti poskytování informací dle § 18 zákona č. 106/1999 Sb., o svobodném přístupu k informacím, ve znění pozdějších předpisů.</w:t>
      </w:r>
    </w:p>
    <w:p w:rsidR="009714C4" w:rsidRDefault="009714C4" w:rsidP="009714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9714C4" w:rsidRDefault="009714C4" w:rsidP="0097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Obec Prostiboř vydává na základě § 18 zákona č. 106/1999 Sb., o svobodném přístupu k informacím, ve znění pozdějších předpisů, výroční zprávu o své činnosti při poskytování informací dle uvedeného zákona: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počet podaných žádostí o informace a počet vydaných rozhodnutí o odmítnutí žádosti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počet žádostí o informace dle </w:t>
      </w:r>
      <w:proofErr w:type="spellStart"/>
      <w:r>
        <w:rPr>
          <w:rFonts w:ascii="Times New Roman" w:hAnsi="Times New Roman" w:cs="Times New Roman"/>
        </w:rPr>
        <w:t>InfZ</w:t>
      </w:r>
      <w:proofErr w:type="spellEnd"/>
      <w:r>
        <w:rPr>
          <w:rFonts w:ascii="Times New Roman" w:hAnsi="Times New Roman" w:cs="Times New Roman"/>
        </w:rPr>
        <w:t xml:space="preserve">, které obec obdržela v roce </w:t>
      </w:r>
      <w:proofErr w:type="gramStart"/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0</w:t>
      </w: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- počet rozhodnutí o odmítnutí </w:t>
      </w:r>
      <w:proofErr w:type="gramStart"/>
      <w:r>
        <w:rPr>
          <w:rFonts w:ascii="Times New Roman" w:hAnsi="Times New Roman" w:cs="Times New Roman"/>
        </w:rPr>
        <w:t xml:space="preserve">žádosti: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0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počet podaných odvolání proti </w:t>
      </w:r>
      <w:proofErr w:type="gramStart"/>
      <w:r>
        <w:rPr>
          <w:rFonts w:ascii="Times New Roman" w:hAnsi="Times New Roman" w:cs="Times New Roman"/>
          <w:b/>
          <w:bCs/>
        </w:rPr>
        <w:t xml:space="preserve">rozhodnutí: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0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žádný rozsudek </w:t>
      </w:r>
      <w:r>
        <w:rPr>
          <w:rFonts w:ascii="Times New Roman" w:hAnsi="Times New Roman" w:cs="Times New Roman"/>
        </w:rPr>
        <w:t xml:space="preserve">ve věci přezkoumání zákonnosti rozhodnutí obce o odmítnutí žádosti o poskytnutí informace </w:t>
      </w:r>
      <w:r>
        <w:rPr>
          <w:rFonts w:ascii="Times New Roman" w:hAnsi="Times New Roman" w:cs="Times New Roman"/>
          <w:b/>
          <w:bCs/>
        </w:rPr>
        <w:t>nebyl v roce 201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vydán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výčet poskytnutých výhradních licencí, včetně odůvodnění nezbytnosti poskytnutí výhradní licence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výhradní licence v roce 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nebyly poskytnuty </w:t>
      </w:r>
    </w:p>
    <w:p w:rsidR="009714C4" w:rsidRDefault="009714C4" w:rsidP="009714C4">
      <w:pPr>
        <w:pStyle w:val="Default"/>
        <w:rPr>
          <w:rFonts w:ascii="Times New Roman" w:hAnsi="Times New Roman" w:cs="Times New Roman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e) počet stížností podaných podle § </w:t>
      </w:r>
      <w:proofErr w:type="gramStart"/>
      <w:r>
        <w:rPr>
          <w:rFonts w:ascii="Times New Roman" w:hAnsi="Times New Roman" w:cs="Times New Roman"/>
          <w:b/>
          <w:bCs/>
        </w:rPr>
        <w:t>16a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InfZ</w:t>
      </w:r>
      <w:proofErr w:type="spellEnd"/>
      <w:r>
        <w:rPr>
          <w:rFonts w:ascii="Times New Roman" w:hAnsi="Times New Roman" w:cs="Times New Roman"/>
          <w:b/>
          <w:bCs/>
        </w:rPr>
        <w:t>, důvody jejich podání a stručný popis způsobu jejich vyřízení                                                                                                            0</w:t>
      </w:r>
    </w:p>
    <w:p w:rsidR="009714C4" w:rsidRDefault="009714C4" w:rsidP="009714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počet stížností podaných dle § 16a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:   </w:t>
      </w:r>
      <w:proofErr w:type="gramEnd"/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0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714C4" w:rsidRDefault="009714C4" w:rsidP="009714C4">
      <w:pPr>
        <w:pStyle w:val="Default"/>
        <w:rPr>
          <w:rFonts w:ascii="Times New Roman" w:hAnsi="Times New Roman" w:cs="Times New Roman"/>
          <w:color w:val="auto"/>
        </w:rPr>
      </w:pPr>
    </w:p>
    <w:p w:rsidR="009714C4" w:rsidRDefault="009714C4" w:rsidP="009714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f) další informace vztahující se k uplatňování tohoto zákona </w:t>
      </w:r>
    </w:p>
    <w:p w:rsidR="009714C4" w:rsidRDefault="009714C4" w:rsidP="009714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obec jako povinný subjekt vyřizuje žádosti o informace vztahující se k její působnosti dle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9714C4" w:rsidRDefault="009714C4" w:rsidP="00971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Prostiboři dne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.2.201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</w:p>
    <w:p w:rsidR="009714C4" w:rsidRDefault="009714C4" w:rsidP="009714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Jana Zmeškalová, starostka obce</w:t>
      </w:r>
    </w:p>
    <w:p w:rsidR="009714C4" w:rsidRDefault="009714C4" w:rsidP="009714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Poznámky: </w:t>
      </w:r>
    </w:p>
    <w:p w:rsidR="009714C4" w:rsidRDefault="009714C4" w:rsidP="009714C4">
      <w:pPr>
        <w:pStyle w:val="Default"/>
        <w:spacing w:after="5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i/>
          <w:iCs/>
          <w:color w:val="auto"/>
        </w:rPr>
        <w:t>Kde je v tomto dokumentu použita zkratka „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InfZ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“, je jí myšlen zákon č. 106/1999 Sb., o svobodném přístupu k informacím, ve znění pozdějších předpisů. </w:t>
      </w:r>
    </w:p>
    <w:p w:rsidR="00F57629" w:rsidRDefault="00F57629"/>
    <w:sectPr w:rsidR="00F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C4"/>
    <w:rsid w:val="00681027"/>
    <w:rsid w:val="009714C4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4E5F"/>
  <w15:chartTrackingRefBased/>
  <w15:docId w15:val="{69830B0F-A2B5-4FB0-94C9-AD495A9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1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4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cp:lastPrinted>2018-04-07T10:26:00Z</cp:lastPrinted>
  <dcterms:created xsi:type="dcterms:W3CDTF">2018-04-07T10:25:00Z</dcterms:created>
  <dcterms:modified xsi:type="dcterms:W3CDTF">2018-04-07T10:48:00Z</dcterms:modified>
</cp:coreProperties>
</file>